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C80C" w14:textId="6AD0C40D" w:rsidR="00006921" w:rsidRDefault="00006921"/>
    <w:p w14:paraId="242F2641" w14:textId="77777777" w:rsidR="00515D87" w:rsidRDefault="00515D87"/>
    <w:p w14:paraId="24813048" w14:textId="3F8C42BA" w:rsidR="00515D87" w:rsidRPr="00752640" w:rsidRDefault="00515D87" w:rsidP="00752640">
      <w:pPr>
        <w:jc w:val="center"/>
        <w:rPr>
          <w:color w:val="A8358A"/>
          <w:sz w:val="32"/>
          <w:szCs w:val="32"/>
        </w:rPr>
      </w:pPr>
      <w:r w:rsidRPr="00752640">
        <w:rPr>
          <w:b/>
          <w:bCs/>
          <w:color w:val="A8358A"/>
          <w:sz w:val="32"/>
          <w:szCs w:val="32"/>
        </w:rPr>
        <w:t>Appel à projets DGOS 2026</w:t>
      </w:r>
    </w:p>
    <w:p w14:paraId="0B260A2F" w14:textId="7E62A15E" w:rsidR="00515D87" w:rsidRPr="00752640" w:rsidRDefault="00752640" w:rsidP="00752640">
      <w:pPr>
        <w:jc w:val="center"/>
        <w:rPr>
          <w:color w:val="A8358A"/>
          <w:sz w:val="32"/>
          <w:szCs w:val="32"/>
        </w:rPr>
      </w:pPr>
      <w:proofErr w:type="spellStart"/>
      <w:r w:rsidRPr="00752640">
        <w:rPr>
          <w:b/>
          <w:bCs/>
          <w:color w:val="A8358A"/>
          <w:sz w:val="32"/>
          <w:szCs w:val="32"/>
        </w:rPr>
        <w:t>Education</w:t>
      </w:r>
      <w:proofErr w:type="spellEnd"/>
      <w:r w:rsidRPr="00752640">
        <w:rPr>
          <w:b/>
          <w:bCs/>
          <w:color w:val="A8358A"/>
          <w:sz w:val="32"/>
          <w:szCs w:val="32"/>
        </w:rPr>
        <w:t xml:space="preserve"> Thérapeutique du Patient (</w:t>
      </w:r>
      <w:r w:rsidR="00515D87" w:rsidRPr="00752640">
        <w:rPr>
          <w:b/>
          <w:bCs/>
          <w:color w:val="A8358A"/>
          <w:sz w:val="32"/>
          <w:szCs w:val="32"/>
        </w:rPr>
        <w:t>ETP</w:t>
      </w:r>
      <w:r w:rsidRPr="00752640">
        <w:rPr>
          <w:b/>
          <w:bCs/>
          <w:color w:val="A8358A"/>
          <w:sz w:val="32"/>
          <w:szCs w:val="32"/>
        </w:rPr>
        <w:t>)</w:t>
      </w:r>
    </w:p>
    <w:p w14:paraId="5C578143" w14:textId="77777777" w:rsidR="00515D87" w:rsidRDefault="00515D87"/>
    <w:p w14:paraId="35BFEA42" w14:textId="5991E107" w:rsidR="00515D87" w:rsidRDefault="003B55A2" w:rsidP="00752640">
      <w:pPr>
        <w:jc w:val="center"/>
      </w:pPr>
      <w:r>
        <w:t xml:space="preserve">Annexe 3 </w:t>
      </w:r>
      <w:r w:rsidR="009116B4">
        <w:t>–</w:t>
      </w:r>
      <w:r>
        <w:t xml:space="preserve"> </w:t>
      </w:r>
      <w:r w:rsidR="009116B4">
        <w:t>Informations complémentaires</w:t>
      </w:r>
    </w:p>
    <w:p w14:paraId="04118BBB" w14:textId="77777777" w:rsidR="009116B4" w:rsidRDefault="009116B4" w:rsidP="009116B4"/>
    <w:p w14:paraId="4BDC6404" w14:textId="77777777" w:rsidR="009116B4" w:rsidRDefault="009116B4" w:rsidP="009116B4"/>
    <w:p w14:paraId="1B62C4F7" w14:textId="559034BA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>Titre du programme d’ETP :</w:t>
      </w:r>
      <w:r>
        <w:rPr>
          <w:b/>
          <w:bCs/>
        </w:rPr>
        <w:t xml:space="preserve"> </w:t>
      </w:r>
      <w:r w:rsidRPr="009116B4">
        <w:rPr>
          <w:color w:val="BFBFBF" w:themeColor="background1" w:themeShade="BF"/>
        </w:rPr>
        <w:t>…………………………………………………………………………………………….</w:t>
      </w:r>
    </w:p>
    <w:p w14:paraId="4F69FFBD" w14:textId="77777777" w:rsidR="009116B4" w:rsidRDefault="009116B4" w:rsidP="009116B4"/>
    <w:p w14:paraId="71139EF0" w14:textId="72ECFE28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>Nom du porteur de projet :</w:t>
      </w:r>
      <w:r>
        <w:rPr>
          <w:b/>
          <w:bCs/>
        </w:rPr>
        <w:t xml:space="preserve"> </w:t>
      </w:r>
      <w:r w:rsidRPr="009116B4">
        <w:rPr>
          <w:color w:val="BFBFBF" w:themeColor="background1" w:themeShade="BF"/>
        </w:rPr>
        <w:t>…………………………………………………………………………………………….</w:t>
      </w:r>
    </w:p>
    <w:p w14:paraId="6655732B" w14:textId="77777777" w:rsidR="009116B4" w:rsidRDefault="009116B4" w:rsidP="009116B4"/>
    <w:p w14:paraId="0CCAAD51" w14:textId="73539B56" w:rsidR="009116B4" w:rsidRDefault="009116B4" w:rsidP="009116B4">
      <w:pPr>
        <w:rPr>
          <w:b/>
          <w:bCs/>
        </w:rPr>
      </w:pPr>
      <w:r w:rsidRPr="009116B4">
        <w:rPr>
          <w:b/>
          <w:bCs/>
        </w:rPr>
        <w:t>Affectation souhaitée du budget :</w:t>
      </w:r>
    </w:p>
    <w:p w14:paraId="4E88744D" w14:textId="77777777" w:rsidR="001E0D0E" w:rsidRPr="001E0D0E" w:rsidRDefault="001E0D0E" w:rsidP="009116B4">
      <w:pPr>
        <w:rPr>
          <w:b/>
          <w:bCs/>
          <w:sz w:val="16"/>
          <w:szCs w:val="16"/>
        </w:rPr>
      </w:pPr>
    </w:p>
    <w:p w14:paraId="612A95BA" w14:textId="5182FFAB" w:rsidR="009116B4" w:rsidRDefault="008B6B91" w:rsidP="008B6B91">
      <w:pPr>
        <w:ind w:left="284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="009116B4">
        <w:t>Centre du porteur de projet (100%)</w:t>
      </w:r>
    </w:p>
    <w:p w14:paraId="632DB11C" w14:textId="299728A7" w:rsidR="009116B4" w:rsidRDefault="008B6B91" w:rsidP="008B6B91">
      <w:pPr>
        <w:ind w:left="284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9116B4">
        <w:t xml:space="preserve">Filière TETECOU </w:t>
      </w:r>
      <w:r w:rsidR="009116B4">
        <w:t>(100%)</w:t>
      </w:r>
    </w:p>
    <w:p w14:paraId="639FB555" w14:textId="3C85C741" w:rsidR="005630A7" w:rsidRDefault="005630A7" w:rsidP="008B6B91">
      <w:pPr>
        <w:ind w:left="284"/>
        <w:rPr>
          <w:color w:val="BFBFBF" w:themeColor="background1" w:themeShade="BF"/>
        </w:rP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 xml:space="preserve">Filière x (100%) </w:t>
      </w:r>
      <w:r w:rsidRPr="009116B4">
        <w:rPr>
          <w:color w:val="BFBFBF" w:themeColor="background1" w:themeShade="BF"/>
        </w:rPr>
        <w:t xml:space="preserve">préciser le </w:t>
      </w:r>
      <w:r>
        <w:rPr>
          <w:color w:val="BFBFBF" w:themeColor="background1" w:themeShade="BF"/>
        </w:rPr>
        <w:t>nom de la Filière</w:t>
      </w:r>
    </w:p>
    <w:p w14:paraId="663BC6D0" w14:textId="26FF46DE" w:rsidR="009116B4" w:rsidRDefault="008B6B91" w:rsidP="008B6B91">
      <w:pPr>
        <w:ind w:left="284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</w:r>
      <w:r w:rsidR="009116B4">
        <w:t>Centre du porteur de projet (</w:t>
      </w:r>
      <w:r w:rsidR="009116B4">
        <w:t xml:space="preserve">x </w:t>
      </w:r>
      <w:r w:rsidR="009116B4">
        <w:t>%)</w:t>
      </w:r>
      <w:r w:rsidR="009116B4">
        <w:t xml:space="preserve"> : </w:t>
      </w:r>
      <w:r w:rsidR="009116B4" w:rsidRPr="009116B4">
        <w:rPr>
          <w:color w:val="BFBFBF" w:themeColor="background1" w:themeShade="BF"/>
        </w:rPr>
        <w:t>préciser le pourcentage</w:t>
      </w:r>
    </w:p>
    <w:p w14:paraId="27587586" w14:textId="2A4E6EF8" w:rsidR="009116B4" w:rsidRDefault="008B6B91" w:rsidP="008B6B91">
      <w:pPr>
        <w:ind w:left="284"/>
        <w:rPr>
          <w:color w:val="BFBFBF" w:themeColor="background1" w:themeShade="BF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r w:rsidR="009116B4">
        <w:t>Filière TETECOU (</w:t>
      </w:r>
      <w:r w:rsidR="009116B4">
        <w:t xml:space="preserve">x </w:t>
      </w:r>
      <w:r w:rsidR="009116B4">
        <w:t>%)</w:t>
      </w:r>
      <w:r w:rsidR="009116B4">
        <w:t xml:space="preserve"> : </w:t>
      </w:r>
      <w:r w:rsidR="009116B4" w:rsidRPr="009116B4">
        <w:rPr>
          <w:color w:val="BFBFBF" w:themeColor="background1" w:themeShade="BF"/>
        </w:rPr>
        <w:t>préciser le pourcentage</w:t>
      </w:r>
    </w:p>
    <w:p w14:paraId="043C0340" w14:textId="2697431A" w:rsidR="005630A7" w:rsidRDefault="005630A7" w:rsidP="005630A7">
      <w:pPr>
        <w:ind w:left="284"/>
        <w:rPr>
          <w:color w:val="BFBFBF" w:themeColor="background1" w:themeShade="BF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Filière </w:t>
      </w:r>
      <w:r>
        <w:t>x</w:t>
      </w:r>
      <w:r>
        <w:t xml:space="preserve"> (x %) : </w:t>
      </w:r>
      <w:r w:rsidRPr="009116B4">
        <w:rPr>
          <w:color w:val="BFBFBF" w:themeColor="background1" w:themeShade="BF"/>
        </w:rPr>
        <w:t xml:space="preserve">préciser le </w:t>
      </w:r>
      <w:r>
        <w:rPr>
          <w:color w:val="BFBFBF" w:themeColor="background1" w:themeShade="BF"/>
        </w:rPr>
        <w:t xml:space="preserve">nom de la Filière et le </w:t>
      </w:r>
      <w:r w:rsidRPr="009116B4">
        <w:rPr>
          <w:color w:val="BFBFBF" w:themeColor="background1" w:themeShade="BF"/>
        </w:rPr>
        <w:t>pourcentage</w:t>
      </w:r>
    </w:p>
    <w:p w14:paraId="2D5A7764" w14:textId="77777777" w:rsidR="001E0D0E" w:rsidRPr="001E0D0E" w:rsidRDefault="001E0D0E" w:rsidP="001E0D0E">
      <w:pPr>
        <w:rPr>
          <w:b/>
          <w:bCs/>
          <w:sz w:val="16"/>
          <w:szCs w:val="16"/>
        </w:rPr>
      </w:pPr>
    </w:p>
    <w:p w14:paraId="0CE7FEF1" w14:textId="2417DE62" w:rsidR="001E0D0E" w:rsidRDefault="001E0D0E" w:rsidP="001E0D0E">
      <w:pPr>
        <w:ind w:left="284"/>
      </w:pPr>
      <w:r>
        <w:t>Pour une affectation partielle ou totale à la Filière, pour quelles actions / raisons ?</w:t>
      </w:r>
    </w:p>
    <w:p w14:paraId="2271ABF3" w14:textId="68111E04" w:rsidR="001E0D0E" w:rsidRDefault="001E0D0E" w:rsidP="001E0D0E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7DDE466A" w14:textId="28FDB64C" w:rsidR="001E0D0E" w:rsidRDefault="001E0D0E" w:rsidP="001E0D0E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432D36AD" w14:textId="2021CA07" w:rsidR="001E0D0E" w:rsidRDefault="00083BA2" w:rsidP="00083BA2">
      <w:pPr>
        <w:ind w:left="567"/>
      </w:pPr>
      <w:r>
        <w:t>Joindre un courrier d’accord de la direction de votre établissement.</w:t>
      </w:r>
    </w:p>
    <w:p w14:paraId="627BE1FD" w14:textId="77777777" w:rsidR="00083BA2" w:rsidRDefault="00083BA2" w:rsidP="00083BA2"/>
    <w:p w14:paraId="24FD7C12" w14:textId="64A1606B" w:rsidR="005630A7" w:rsidRDefault="005630A7" w:rsidP="001E0D0E">
      <w:pPr>
        <w:ind w:left="284"/>
      </w:pPr>
      <w:r>
        <w:t xml:space="preserve">Si le projet présente des co-porteurs, de Centres de la même ou d’une autre Filière, préciser le Centre d’affectation du budget : </w:t>
      </w:r>
      <w:r w:rsidRPr="009116B4">
        <w:rPr>
          <w:color w:val="BFBFBF" w:themeColor="background1" w:themeShade="BF"/>
        </w:rPr>
        <w:t>………………………</w:t>
      </w:r>
      <w:r>
        <w:rPr>
          <w:color w:val="BFBFBF" w:themeColor="background1" w:themeShade="BF"/>
        </w:rPr>
        <w:t>……………………………</w:t>
      </w:r>
      <w:proofErr w:type="gramStart"/>
      <w:r>
        <w:rPr>
          <w:color w:val="BFBFBF" w:themeColor="background1" w:themeShade="BF"/>
        </w:rPr>
        <w:t>…….</w:t>
      </w:r>
      <w:proofErr w:type="gramEnd"/>
      <w:r>
        <w:rPr>
          <w:color w:val="BFBFBF" w:themeColor="background1" w:themeShade="BF"/>
        </w:rPr>
        <w:t>.</w:t>
      </w:r>
    </w:p>
    <w:p w14:paraId="5BB5F56E" w14:textId="77777777" w:rsidR="005630A7" w:rsidRDefault="005630A7" w:rsidP="005630A7">
      <w:pPr>
        <w:ind w:left="284"/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</w:t>
      </w:r>
    </w:p>
    <w:p w14:paraId="0482A272" w14:textId="77777777" w:rsidR="009116B4" w:rsidRDefault="009116B4" w:rsidP="009116B4"/>
    <w:p w14:paraId="7D0AB617" w14:textId="4585C5D0" w:rsidR="009116B4" w:rsidRPr="009116B4" w:rsidRDefault="009116B4" w:rsidP="009116B4">
      <w:pPr>
        <w:rPr>
          <w:b/>
          <w:bCs/>
        </w:rPr>
      </w:pPr>
      <w:r w:rsidRPr="009116B4">
        <w:rPr>
          <w:b/>
          <w:bCs/>
        </w:rPr>
        <w:t>Argumentaire :</w:t>
      </w:r>
    </w:p>
    <w:p w14:paraId="3EFCE4A6" w14:textId="2EE78582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0057B600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DA7C579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184F7785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3BA8E483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59533C19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693561FF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3FFD6873" w14:textId="77777777" w:rsidR="009116B4" w:rsidRDefault="009116B4" w:rsidP="009116B4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3237A4C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23178D47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5993A433" w14:textId="77777777" w:rsidR="008C4348" w:rsidRDefault="008C4348" w:rsidP="008C4348">
      <w:pPr>
        <w:rPr>
          <w:color w:val="BFBFBF" w:themeColor="background1" w:themeShade="BF"/>
        </w:rPr>
      </w:pPr>
      <w:r w:rsidRPr="009116B4">
        <w:rPr>
          <w:color w:val="BFBFBF" w:themeColor="background1" w:themeShade="BF"/>
        </w:rPr>
        <w:t>……………………………………………………………………………………………</w:t>
      </w:r>
      <w:r>
        <w:rPr>
          <w:color w:val="BFBFBF" w:themeColor="background1" w:themeShade="BF"/>
        </w:rPr>
        <w:t>…………………………………………</w:t>
      </w:r>
    </w:p>
    <w:p w14:paraId="6978D2A3" w14:textId="21A53C97" w:rsidR="005630A7" w:rsidRDefault="005630A7" w:rsidP="008C4348"/>
    <w:sectPr w:rsidR="005630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B5A8" w14:textId="77777777" w:rsidR="00465B86" w:rsidRDefault="00465B86" w:rsidP="00752640">
      <w:r>
        <w:separator/>
      </w:r>
    </w:p>
  </w:endnote>
  <w:endnote w:type="continuationSeparator" w:id="0">
    <w:p w14:paraId="13FDB984" w14:textId="77777777" w:rsidR="00465B86" w:rsidRDefault="00465B86" w:rsidP="0075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2060" w14:textId="654F2B0E" w:rsidR="00752640" w:rsidRDefault="00752640">
    <w:pPr>
      <w:pStyle w:val="Pieddepage"/>
    </w:pPr>
    <w:r w:rsidRPr="00752640">
      <w:rPr>
        <w:noProof/>
      </w:rPr>
      <w:drawing>
        <wp:anchor distT="0" distB="0" distL="114300" distR="114300" simplePos="0" relativeHeight="251659264" behindDoc="0" locked="0" layoutInCell="1" allowOverlap="1" wp14:anchorId="5F96C7B8" wp14:editId="78EFE93E">
          <wp:simplePos x="0" y="0"/>
          <wp:positionH relativeFrom="column">
            <wp:posOffset>4555524</wp:posOffset>
          </wp:positionH>
          <wp:positionV relativeFrom="paragraph">
            <wp:posOffset>-209755</wp:posOffset>
          </wp:positionV>
          <wp:extent cx="1891445" cy="774357"/>
          <wp:effectExtent l="0" t="0" r="0" b="0"/>
          <wp:wrapThrough wrapText="bothSides">
            <wp:wrapPolygon edited="0">
              <wp:start x="5803" y="709"/>
              <wp:lineTo x="2756" y="6025"/>
              <wp:lineTo x="2611" y="9923"/>
              <wp:lineTo x="4062" y="12758"/>
              <wp:lineTo x="3191" y="13467"/>
              <wp:lineTo x="2611" y="14530"/>
              <wp:lineTo x="2611" y="18428"/>
              <wp:lineTo x="2901" y="20909"/>
              <wp:lineTo x="17988" y="20909"/>
              <wp:lineTo x="18133" y="20200"/>
              <wp:lineTo x="18713" y="14176"/>
              <wp:lineTo x="17408" y="13467"/>
              <wp:lineTo x="14361" y="12758"/>
              <wp:lineTo x="18133" y="10277"/>
              <wp:lineTo x="17988" y="7088"/>
              <wp:lineTo x="18568" y="4253"/>
              <wp:lineTo x="17408" y="1418"/>
              <wp:lineTo x="10880" y="709"/>
              <wp:lineTo x="5803" y="709"/>
            </wp:wrapPolygon>
          </wp:wrapThrough>
          <wp:docPr id="24" name="Image 23">
            <a:extLst xmlns:a="http://schemas.openxmlformats.org/drawingml/2006/main">
              <a:ext uri="{FF2B5EF4-FFF2-40B4-BE49-F238E27FC236}">
                <a16:creationId xmlns:a16="http://schemas.microsoft.com/office/drawing/2014/main" id="{955554B6-F20A-54DE-7116-C638F6E3C2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>
                    <a:extLst>
                      <a:ext uri="{FF2B5EF4-FFF2-40B4-BE49-F238E27FC236}">
                        <a16:creationId xmlns:a16="http://schemas.microsoft.com/office/drawing/2014/main" id="{955554B6-F20A-54DE-7116-C638F6E3C2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70" b="11986"/>
                  <a:stretch>
                    <a:fillRect/>
                  </a:stretch>
                </pic:blipFill>
                <pic:spPr bwMode="auto">
                  <a:xfrm>
                    <a:off x="0" y="0"/>
                    <a:ext cx="1891445" cy="774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Appel à projets DGOS – ETP </w:t>
    </w:r>
    <w:r w:rsidR="003B55A2">
      <w:t>–</w:t>
    </w:r>
    <w:r>
      <w:t xml:space="preserve"> 2026</w:t>
    </w:r>
    <w:r w:rsidR="003B55A2">
      <w:t xml:space="preserve"> – annexe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BCD7" w14:textId="77777777" w:rsidR="00465B86" w:rsidRDefault="00465B86" w:rsidP="00752640">
      <w:r>
        <w:separator/>
      </w:r>
    </w:p>
  </w:footnote>
  <w:footnote w:type="continuationSeparator" w:id="0">
    <w:p w14:paraId="4FAC9301" w14:textId="77777777" w:rsidR="00465B86" w:rsidRDefault="00465B86" w:rsidP="0075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69B" w14:textId="61EB7DCF" w:rsidR="00752640" w:rsidRDefault="0075264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4646FE" wp14:editId="5829EC51">
          <wp:simplePos x="0" y="0"/>
          <wp:positionH relativeFrom="column">
            <wp:posOffset>-420129</wp:posOffset>
          </wp:positionH>
          <wp:positionV relativeFrom="paragraph">
            <wp:posOffset>-268039</wp:posOffset>
          </wp:positionV>
          <wp:extent cx="1605009" cy="865488"/>
          <wp:effectExtent l="0" t="0" r="0" b="0"/>
          <wp:wrapThrough wrapText="bothSides">
            <wp:wrapPolygon edited="0">
              <wp:start x="0" y="0"/>
              <wp:lineTo x="0" y="21251"/>
              <wp:lineTo x="21369" y="21251"/>
              <wp:lineTo x="21369" y="0"/>
              <wp:lineTo x="0" y="0"/>
            </wp:wrapPolygon>
          </wp:wrapThrough>
          <wp:docPr id="1543045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4570" name="Image 1543045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09" cy="86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55D"/>
    <w:multiLevelType w:val="hybridMultilevel"/>
    <w:tmpl w:val="5702765C"/>
    <w:lvl w:ilvl="0" w:tplc="318E6BC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8D35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86B8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6EB7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ED28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456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053C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88AE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C65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47C2"/>
    <w:multiLevelType w:val="hybridMultilevel"/>
    <w:tmpl w:val="38243ED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C81"/>
    <w:multiLevelType w:val="hybridMultilevel"/>
    <w:tmpl w:val="BE5EB2D4"/>
    <w:lvl w:ilvl="0" w:tplc="20466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4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D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4B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AE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B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0F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01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A4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B805C6"/>
    <w:multiLevelType w:val="hybridMultilevel"/>
    <w:tmpl w:val="3C84EF12"/>
    <w:lvl w:ilvl="0" w:tplc="532043C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color w:val="A835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525B"/>
    <w:multiLevelType w:val="hybridMultilevel"/>
    <w:tmpl w:val="A08CC31E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667E"/>
    <w:multiLevelType w:val="hybridMultilevel"/>
    <w:tmpl w:val="8526771E"/>
    <w:lvl w:ilvl="0" w:tplc="2E00250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48E2E">
      <w:start w:val="1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098B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46F3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EC3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ECDEE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6B75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0E34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CA8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739D7"/>
    <w:multiLevelType w:val="hybridMultilevel"/>
    <w:tmpl w:val="3790EC66"/>
    <w:lvl w:ilvl="0" w:tplc="B4C6957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468E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06A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D32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8BB7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CC4E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AA4A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EC86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023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3987"/>
    <w:multiLevelType w:val="hybridMultilevel"/>
    <w:tmpl w:val="41FCCE90"/>
    <w:lvl w:ilvl="0" w:tplc="5A609E5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3DB80639"/>
    <w:multiLevelType w:val="hybridMultilevel"/>
    <w:tmpl w:val="DA800E04"/>
    <w:lvl w:ilvl="0" w:tplc="2EE6B9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E8F9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03E3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C215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66A2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27A2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045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EEF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AAC4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E36E6"/>
    <w:multiLevelType w:val="hybridMultilevel"/>
    <w:tmpl w:val="B34AB602"/>
    <w:lvl w:ilvl="0" w:tplc="08782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C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C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B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82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CC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85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941CBA"/>
    <w:multiLevelType w:val="hybridMultilevel"/>
    <w:tmpl w:val="A4D05366"/>
    <w:lvl w:ilvl="0" w:tplc="020A9A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6D97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27B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0FD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E246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6869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B8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49B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EFE4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66BB7"/>
    <w:multiLevelType w:val="hybridMultilevel"/>
    <w:tmpl w:val="367A4A86"/>
    <w:lvl w:ilvl="0" w:tplc="6DACF9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72DFCE">
      <w:start w:val="1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64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4959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EB2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E875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02A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0D2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ABA4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7F86"/>
    <w:multiLevelType w:val="hybridMultilevel"/>
    <w:tmpl w:val="18360DD0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D515E"/>
    <w:multiLevelType w:val="hybridMultilevel"/>
    <w:tmpl w:val="99EEABDC"/>
    <w:lvl w:ilvl="0" w:tplc="532043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835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4676A"/>
    <w:multiLevelType w:val="hybridMultilevel"/>
    <w:tmpl w:val="1B6200C2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77A05"/>
    <w:multiLevelType w:val="hybridMultilevel"/>
    <w:tmpl w:val="BB16BD46"/>
    <w:lvl w:ilvl="0" w:tplc="C7A80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8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E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C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A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22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AA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E4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0D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942005"/>
    <w:multiLevelType w:val="hybridMultilevel"/>
    <w:tmpl w:val="0EF63E9E"/>
    <w:lvl w:ilvl="0" w:tplc="5A609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1028C"/>
    <w:multiLevelType w:val="hybridMultilevel"/>
    <w:tmpl w:val="C66E2316"/>
    <w:lvl w:ilvl="0" w:tplc="7FCAD3C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2D15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2C85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46B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4D88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624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C835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C6FA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2FBE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36CC2"/>
    <w:multiLevelType w:val="hybridMultilevel"/>
    <w:tmpl w:val="C1E4CD8A"/>
    <w:lvl w:ilvl="0" w:tplc="9A54365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color w:val="A835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09E5C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color w:val="C6478A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F6FC8"/>
    <w:multiLevelType w:val="hybridMultilevel"/>
    <w:tmpl w:val="50D8FA1A"/>
    <w:lvl w:ilvl="0" w:tplc="3BC8E34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EDE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0D48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0B43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43A2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49D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085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8C63C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989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45CDB"/>
    <w:multiLevelType w:val="hybridMultilevel"/>
    <w:tmpl w:val="33023D5E"/>
    <w:lvl w:ilvl="0" w:tplc="87E85F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5CA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CC1C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BDCA4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8E5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2E9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D8CD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1EC5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FA7B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25F7B33"/>
    <w:multiLevelType w:val="hybridMultilevel"/>
    <w:tmpl w:val="630C5C72"/>
    <w:lvl w:ilvl="0" w:tplc="E0129C3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C41CC">
      <w:start w:val="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8D1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D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2A2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CB0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0037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98D5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ABDD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A55AE"/>
    <w:multiLevelType w:val="hybridMultilevel"/>
    <w:tmpl w:val="7DE4FBEA"/>
    <w:lvl w:ilvl="0" w:tplc="5A609E5C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color w:val="C6478A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59790287">
    <w:abstractNumId w:val="5"/>
  </w:num>
  <w:num w:numId="2" w16cid:durableId="162403392">
    <w:abstractNumId w:val="17"/>
  </w:num>
  <w:num w:numId="3" w16cid:durableId="2060782572">
    <w:abstractNumId w:val="19"/>
  </w:num>
  <w:num w:numId="4" w16cid:durableId="2121682250">
    <w:abstractNumId w:val="11"/>
  </w:num>
  <w:num w:numId="5" w16cid:durableId="333143233">
    <w:abstractNumId w:val="6"/>
  </w:num>
  <w:num w:numId="6" w16cid:durableId="379868823">
    <w:abstractNumId w:val="0"/>
  </w:num>
  <w:num w:numId="7" w16cid:durableId="1138381804">
    <w:abstractNumId w:val="20"/>
  </w:num>
  <w:num w:numId="8" w16cid:durableId="721752119">
    <w:abstractNumId w:val="8"/>
  </w:num>
  <w:num w:numId="9" w16cid:durableId="751511500">
    <w:abstractNumId w:val="9"/>
  </w:num>
  <w:num w:numId="10" w16cid:durableId="455414913">
    <w:abstractNumId w:val="15"/>
  </w:num>
  <w:num w:numId="11" w16cid:durableId="1217005815">
    <w:abstractNumId w:val="10"/>
  </w:num>
  <w:num w:numId="12" w16cid:durableId="2016762426">
    <w:abstractNumId w:val="2"/>
  </w:num>
  <w:num w:numId="13" w16cid:durableId="1138718928">
    <w:abstractNumId w:val="21"/>
  </w:num>
  <w:num w:numId="14" w16cid:durableId="1823279261">
    <w:abstractNumId w:val="4"/>
  </w:num>
  <w:num w:numId="15" w16cid:durableId="773280251">
    <w:abstractNumId w:val="16"/>
  </w:num>
  <w:num w:numId="16" w16cid:durableId="161822150">
    <w:abstractNumId w:val="3"/>
  </w:num>
  <w:num w:numId="17" w16cid:durableId="1111054741">
    <w:abstractNumId w:val="18"/>
  </w:num>
  <w:num w:numId="18" w16cid:durableId="1066027068">
    <w:abstractNumId w:val="22"/>
  </w:num>
  <w:num w:numId="19" w16cid:durableId="535966161">
    <w:abstractNumId w:val="14"/>
  </w:num>
  <w:num w:numId="20" w16cid:durableId="929312964">
    <w:abstractNumId w:val="1"/>
  </w:num>
  <w:num w:numId="21" w16cid:durableId="1427657174">
    <w:abstractNumId w:val="12"/>
  </w:num>
  <w:num w:numId="22" w16cid:durableId="1026175931">
    <w:abstractNumId w:val="7"/>
  </w:num>
  <w:num w:numId="23" w16cid:durableId="421217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6"/>
    <w:rsid w:val="00006921"/>
    <w:rsid w:val="000265C5"/>
    <w:rsid w:val="000507B8"/>
    <w:rsid w:val="00083BA2"/>
    <w:rsid w:val="000D5E97"/>
    <w:rsid w:val="000F724E"/>
    <w:rsid w:val="00160BAB"/>
    <w:rsid w:val="00161BF3"/>
    <w:rsid w:val="001C55FE"/>
    <w:rsid w:val="001E0D0E"/>
    <w:rsid w:val="00216876"/>
    <w:rsid w:val="00243A8E"/>
    <w:rsid w:val="002B2342"/>
    <w:rsid w:val="003269AB"/>
    <w:rsid w:val="003808C2"/>
    <w:rsid w:val="00380BB7"/>
    <w:rsid w:val="00387EAE"/>
    <w:rsid w:val="003B55A2"/>
    <w:rsid w:val="003C1E01"/>
    <w:rsid w:val="003C3621"/>
    <w:rsid w:val="003D0214"/>
    <w:rsid w:val="003E106C"/>
    <w:rsid w:val="00465166"/>
    <w:rsid w:val="00465B86"/>
    <w:rsid w:val="004D1492"/>
    <w:rsid w:val="004E1D8C"/>
    <w:rsid w:val="00515D87"/>
    <w:rsid w:val="00523F61"/>
    <w:rsid w:val="005630A7"/>
    <w:rsid w:val="00571453"/>
    <w:rsid w:val="005E5235"/>
    <w:rsid w:val="006214A1"/>
    <w:rsid w:val="006431AD"/>
    <w:rsid w:val="00691946"/>
    <w:rsid w:val="006B705D"/>
    <w:rsid w:val="006C3426"/>
    <w:rsid w:val="00735C6F"/>
    <w:rsid w:val="00752640"/>
    <w:rsid w:val="00761A95"/>
    <w:rsid w:val="007C3604"/>
    <w:rsid w:val="007C631C"/>
    <w:rsid w:val="00805B53"/>
    <w:rsid w:val="00812E3A"/>
    <w:rsid w:val="00873391"/>
    <w:rsid w:val="008A38B0"/>
    <w:rsid w:val="008A7805"/>
    <w:rsid w:val="008B55F6"/>
    <w:rsid w:val="008B6B91"/>
    <w:rsid w:val="008C4348"/>
    <w:rsid w:val="009116B4"/>
    <w:rsid w:val="00994EB0"/>
    <w:rsid w:val="00A22D28"/>
    <w:rsid w:val="00A538CB"/>
    <w:rsid w:val="00A57B9A"/>
    <w:rsid w:val="00AD162D"/>
    <w:rsid w:val="00AD4554"/>
    <w:rsid w:val="00AF07BC"/>
    <w:rsid w:val="00B24BD6"/>
    <w:rsid w:val="00C12026"/>
    <w:rsid w:val="00C31CD4"/>
    <w:rsid w:val="00C33D54"/>
    <w:rsid w:val="00C876BB"/>
    <w:rsid w:val="00CB33B6"/>
    <w:rsid w:val="00CE1F85"/>
    <w:rsid w:val="00D213C4"/>
    <w:rsid w:val="00D77D32"/>
    <w:rsid w:val="00DD6472"/>
    <w:rsid w:val="00F047BE"/>
    <w:rsid w:val="00F6617E"/>
    <w:rsid w:val="00F67360"/>
    <w:rsid w:val="00F744DE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B4714"/>
  <w15:chartTrackingRefBased/>
  <w15:docId w15:val="{599B980A-3665-3646-BA2A-932A35E2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PIPNDS">
    <w:name w:val="DPI PNDS"/>
    <w:basedOn w:val="TableauListe3-Accentuation2"/>
    <w:uiPriority w:val="99"/>
    <w:rsid w:val="006B705D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705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8B5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5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5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5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5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5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5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5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5F6"/>
    <w:rPr>
      <w:i/>
      <w:iCs/>
      <w:color w:val="404040" w:themeColor="text1" w:themeTint="BF"/>
    </w:rPr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8B55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5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5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5F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526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640"/>
  </w:style>
  <w:style w:type="paragraph" w:styleId="Pieddepage">
    <w:name w:val="footer"/>
    <w:basedOn w:val="Normal"/>
    <w:link w:val="PieddepageCar"/>
    <w:uiPriority w:val="99"/>
    <w:unhideWhenUsed/>
    <w:rsid w:val="00752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640"/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AD162D"/>
  </w:style>
  <w:style w:type="character" w:styleId="Lienhypertexte">
    <w:name w:val="Hyperlink"/>
    <w:basedOn w:val="Policepardfaut"/>
    <w:unhideWhenUsed/>
    <w:rsid w:val="00AD16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1E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1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Filière TETECOU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Chalendar</dc:creator>
  <cp:keywords/>
  <dc:description/>
  <cp:lastModifiedBy>Myriam De Chalendar</cp:lastModifiedBy>
  <cp:revision>41</cp:revision>
  <dcterms:created xsi:type="dcterms:W3CDTF">2026-05-22T14:35:00Z</dcterms:created>
  <dcterms:modified xsi:type="dcterms:W3CDTF">2026-05-29T08:17:00Z</dcterms:modified>
</cp:coreProperties>
</file>